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D2" w:rsidRDefault="00F442D2" w:rsidP="00F442D2">
      <w:pPr>
        <w:pStyle w:val="a4"/>
        <w:shd w:val="clear" w:color="auto" w:fill="FDE9D9" w:themeFill="accent6" w:themeFillTint="33"/>
        <w:spacing w:before="0" w:beforeAutospacing="0" w:after="0" w:afterAutospacing="0"/>
        <w:jc w:val="center"/>
        <w:outlineLvl w:val="2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F442D2">
        <w:rPr>
          <w:rFonts w:asciiTheme="minorHAnsi" w:hAnsiTheme="minorHAnsi" w:cstheme="minorHAnsi"/>
          <w:b/>
          <w:bCs/>
          <w:color w:val="000000"/>
          <w:sz w:val="36"/>
          <w:szCs w:val="36"/>
        </w:rPr>
        <w:t>Тест на благодарность</w:t>
      </w: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(разработан Майклом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Маккаллоу</w:t>
      </w:r>
      <w:proofErr w:type="spellEnd"/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и Робертом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Эммонсом</w:t>
      </w:r>
      <w:proofErr w:type="spellEnd"/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)</w:t>
      </w:r>
    </w:p>
    <w:p w:rsidR="00F442D2" w:rsidRPr="00F442D2" w:rsidRDefault="00F442D2" w:rsidP="00F442D2">
      <w:pPr>
        <w:pStyle w:val="a4"/>
        <w:spacing w:before="0" w:beforeAutospacing="0" w:after="0" w:afterAutospacing="0"/>
        <w:jc w:val="center"/>
        <w:outlineLvl w:val="2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Ниже приведены шесть утверждений. Оцените, насколько каждое из них верно для вас, по следующей </w:t>
      </w:r>
      <w:proofErr w:type="spellStart"/>
      <w:r w:rsidRPr="00F442D2">
        <w:rPr>
          <w:rFonts w:asciiTheme="minorHAnsi" w:hAnsiTheme="minorHAnsi" w:cstheme="minorHAnsi"/>
          <w:color w:val="000000"/>
          <w:sz w:val="26"/>
          <w:szCs w:val="26"/>
        </w:rPr>
        <w:t>семибалльной</w:t>
      </w:r>
      <w:proofErr w:type="spellEnd"/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 шкале:</w:t>
      </w: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7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совершенно согласен;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6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согласен;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5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отчасти согласен;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4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не могу сказать точно;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3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не совсем согласен;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2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не согласен;</w:t>
      </w:r>
    </w:p>
    <w:p w:rsidR="00F442D2" w:rsidRPr="00F442D2" w:rsidRDefault="00F442D2" w:rsidP="00F442D2">
      <w:pPr>
        <w:pStyle w:val="a4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i/>
          <w:color w:val="000000"/>
          <w:sz w:val="26"/>
          <w:szCs w:val="26"/>
        </w:rPr>
        <w:t>1</w:t>
      </w:r>
      <w:r w:rsidRPr="00F442D2">
        <w:rPr>
          <w:rStyle w:val="apple-converted-space"/>
          <w:rFonts w:asciiTheme="minorHAnsi" w:hAnsiTheme="minorHAnsi" w:cstheme="minorHAnsi"/>
          <w:i/>
          <w:color w:val="000000"/>
          <w:sz w:val="26"/>
          <w:szCs w:val="26"/>
        </w:rPr>
        <w:t> </w:t>
      </w:r>
      <w:r w:rsidRPr="00F442D2">
        <w:rPr>
          <w:rFonts w:asciiTheme="minorHAnsi" w:hAnsiTheme="minorHAnsi" w:cstheme="minorHAnsi"/>
          <w:i/>
          <w:color w:val="000000"/>
          <w:sz w:val="26"/>
          <w:szCs w:val="26"/>
        </w:rPr>
        <w:t>— абсолютно не согласен.</w:t>
      </w: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000000"/>
          <w:sz w:val="26"/>
          <w:szCs w:val="26"/>
        </w:rPr>
      </w:pP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В моей жизни было и есть многое, достойное благодарности.</w:t>
      </w: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Если бы мне пришлось перечислить все, за что я благодарен жизни, список получился бы очень длинным.</w:t>
      </w: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Оглядываясь вокруг, я не вижу, за что в этом мире быть благодарным.</w:t>
      </w: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Я благодарен очень многим людям.</w:t>
      </w: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С возрастом я испытываю все большую благодарность и любовь к людям и событиям своей жизни.</w:t>
      </w:r>
    </w:p>
    <w:p w:rsidR="00F442D2" w:rsidRPr="00F442D2" w:rsidRDefault="00F442D2" w:rsidP="00F442D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>Долго придется ждать, пока я стану испытывать благодарность к кому-либо или за что-то.</w:t>
      </w:r>
    </w:p>
    <w:p w:rsidR="00F442D2" w:rsidRDefault="00F442D2" w:rsidP="00F442D2">
      <w:pPr>
        <w:pStyle w:val="a4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000000"/>
          <w:sz w:val="28"/>
          <w:szCs w:val="28"/>
        </w:rPr>
      </w:pPr>
    </w:p>
    <w:p w:rsidR="00F442D2" w:rsidRPr="00F442D2" w:rsidRDefault="00F442D2" w:rsidP="00F442D2">
      <w:pPr>
        <w:pStyle w:val="a4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b/>
          <w:color w:val="000000"/>
          <w:sz w:val="26"/>
          <w:szCs w:val="26"/>
        </w:rPr>
        <w:t>Подсчет баллов:</w:t>
      </w:r>
    </w:p>
    <w:p w:rsidR="00F442D2" w:rsidRPr="00F442D2" w:rsidRDefault="00F442D2" w:rsidP="00F442D2">
      <w:pPr>
        <w:pStyle w:val="a4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1.</w:t>
      </w:r>
      <w:r w:rsidRPr="00F442D2">
        <w:rPr>
          <w:rFonts w:asciiTheme="minorHAnsi" w:hAnsiTheme="minorHAnsi" w:cstheme="minorHAnsi"/>
          <w:color w:val="000000"/>
          <w:sz w:val="26"/>
          <w:szCs w:val="26"/>
        </w:rPr>
        <w:t> Суммируйте баллы ответов на вопросы 1, 2, 4 и 5.</w:t>
      </w:r>
    </w:p>
    <w:p w:rsidR="00F442D2" w:rsidRPr="00F442D2" w:rsidRDefault="00F442D2" w:rsidP="00F442D2">
      <w:pPr>
        <w:pStyle w:val="a4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2.</w:t>
      </w:r>
      <w:r w:rsidRPr="00F442D2">
        <w:rPr>
          <w:rFonts w:asciiTheme="minorHAnsi" w:hAnsiTheme="minorHAnsi" w:cstheme="minorHAnsi"/>
          <w:color w:val="000000"/>
          <w:sz w:val="26"/>
          <w:szCs w:val="26"/>
        </w:rPr>
        <w:t> Баллы, полученные при ответах на вопросы 3 и 6, замените числами, дополняющими их до восьми. Например, если вы набрали 7 баллов, поставьте себе 1 балл, если 6 — поставьте 2.</w:t>
      </w:r>
    </w:p>
    <w:p w:rsidR="00F442D2" w:rsidRPr="00F442D2" w:rsidRDefault="00F442D2" w:rsidP="00F442D2">
      <w:pPr>
        <w:pStyle w:val="a4"/>
        <w:shd w:val="clear" w:color="auto" w:fill="F2F2F2" w:themeFill="background1" w:themeFillShade="F2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Style w:val="emphasis"/>
          <w:rFonts w:asciiTheme="minorHAnsi" w:hAnsiTheme="minorHAnsi" w:cstheme="minorHAnsi"/>
          <w:color w:val="000000"/>
          <w:sz w:val="26"/>
          <w:szCs w:val="26"/>
        </w:rPr>
        <w:t>3.</w:t>
      </w:r>
      <w:r w:rsidRPr="00F442D2">
        <w:rPr>
          <w:rFonts w:asciiTheme="minorHAnsi" w:hAnsiTheme="minorHAnsi" w:cstheme="minorHAnsi"/>
          <w:color w:val="000000"/>
          <w:sz w:val="26"/>
          <w:szCs w:val="26"/>
        </w:rPr>
        <w:t> Прибавьте измененные баллы вопросов 3 и 6 к сумме баллов остальных вопросов, то и будет итоговым результатом теста, который может колебаться от 6 до 42.</w:t>
      </w: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Тестирование, проведенное среди 1224 взрослых респондентов на сайте </w:t>
      </w:r>
      <w:proofErr w:type="spellStart"/>
      <w:r w:rsidRPr="00F442D2">
        <w:rPr>
          <w:rFonts w:asciiTheme="minorHAnsi" w:hAnsiTheme="minorHAnsi" w:cstheme="minorHAnsi"/>
          <w:color w:val="000000"/>
          <w:sz w:val="26"/>
          <w:szCs w:val="26"/>
        </w:rPr>
        <w:t>Spirituality</w:t>
      </w:r>
      <w:proofErr w:type="spellEnd"/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442D2">
        <w:rPr>
          <w:rFonts w:asciiTheme="minorHAnsi" w:hAnsiTheme="minorHAnsi" w:cstheme="minorHAnsi"/>
          <w:color w:val="000000"/>
          <w:sz w:val="26"/>
          <w:szCs w:val="26"/>
        </w:rPr>
        <w:t>and</w:t>
      </w:r>
      <w:proofErr w:type="spellEnd"/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 w:rsidRPr="00F442D2">
        <w:rPr>
          <w:rFonts w:asciiTheme="minorHAnsi" w:hAnsiTheme="minorHAnsi" w:cstheme="minorHAnsi"/>
          <w:color w:val="000000"/>
          <w:sz w:val="26"/>
          <w:szCs w:val="26"/>
        </w:rPr>
        <w:t>Health</w:t>
      </w:r>
      <w:proofErr w:type="spellEnd"/>
      <w:r w:rsidRPr="00F442D2">
        <w:rPr>
          <w:rFonts w:asciiTheme="minorHAnsi" w:hAnsiTheme="minorHAnsi" w:cstheme="minorHAnsi"/>
          <w:color w:val="000000"/>
          <w:sz w:val="26"/>
          <w:szCs w:val="26"/>
        </w:rPr>
        <w:t>, позволяет сделать следующие выводы:</w:t>
      </w:r>
    </w:p>
    <w:p w:rsidR="00F442D2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5E7206" w:rsidRPr="00F442D2" w:rsidRDefault="00F442D2" w:rsidP="00F442D2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Если вы набрали не более 35 баллов, то попадаете в группу наименее благодарных (25 %). Те, кто набрали от 36 до 38, относятся к средней группе (50 %). Люди с результатом от 39 до 41 особенно благодарны жизни (25 %). А показатель 42 балла характеризует 12,5 % </w:t>
      </w:r>
      <w:proofErr w:type="gramStart"/>
      <w:r w:rsidRPr="00F442D2">
        <w:rPr>
          <w:rFonts w:asciiTheme="minorHAnsi" w:hAnsiTheme="minorHAnsi" w:cstheme="minorHAnsi"/>
          <w:color w:val="000000"/>
          <w:sz w:val="26"/>
          <w:szCs w:val="26"/>
        </w:rPr>
        <w:t>самых</w:t>
      </w:r>
      <w:proofErr w:type="gramEnd"/>
      <w:r w:rsidRPr="00F442D2">
        <w:rPr>
          <w:rFonts w:asciiTheme="minorHAnsi" w:hAnsiTheme="minorHAnsi" w:cstheme="minorHAnsi"/>
          <w:color w:val="000000"/>
          <w:sz w:val="26"/>
          <w:szCs w:val="26"/>
        </w:rPr>
        <w:t xml:space="preserve"> благодарных. Женщины, как правило, демонстрируют несколько более высокие результаты, чем мужчины, а пожилые люди «обгоняют» молодых.</w:t>
      </w:r>
    </w:p>
    <w:sectPr w:rsidR="005E7206" w:rsidRPr="00F442D2" w:rsidSect="00F442D2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B7"/>
    <w:multiLevelType w:val="hybridMultilevel"/>
    <w:tmpl w:val="E246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9CC"/>
    <w:multiLevelType w:val="hybridMultilevel"/>
    <w:tmpl w:val="DE3E8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2D2"/>
    <w:rsid w:val="004D1E2C"/>
    <w:rsid w:val="005915A2"/>
    <w:rsid w:val="005E7206"/>
    <w:rsid w:val="00997B5D"/>
    <w:rsid w:val="009A3B8E"/>
    <w:rsid w:val="009C6863"/>
    <w:rsid w:val="00BF1B60"/>
    <w:rsid w:val="00F4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C"/>
  </w:style>
  <w:style w:type="paragraph" w:styleId="1">
    <w:name w:val="heading 1"/>
    <w:basedOn w:val="a"/>
    <w:next w:val="a"/>
    <w:link w:val="10"/>
    <w:uiPriority w:val="9"/>
    <w:qFormat/>
    <w:rsid w:val="004D1E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1E2C"/>
    <w:pPr>
      <w:ind w:left="720"/>
      <w:contextualSpacing/>
    </w:pPr>
  </w:style>
  <w:style w:type="paragraph" w:customStyle="1" w:styleId="11">
    <w:name w:val="Стиль1"/>
    <w:basedOn w:val="1"/>
    <w:autoRedefine/>
    <w:qFormat/>
    <w:rsid w:val="004D1E2C"/>
    <w:pPr>
      <w:spacing w:before="0" w:after="120"/>
      <w:ind w:firstLine="709"/>
      <w:jc w:val="both"/>
    </w:pPr>
    <w:rPr>
      <w:rFonts w:asciiTheme="minorHAnsi" w:hAnsiTheme="minorHAnsi"/>
      <w:color w:val="auto"/>
      <w:sz w:val="36"/>
      <w:szCs w:val="36"/>
    </w:rPr>
  </w:style>
  <w:style w:type="paragraph" w:customStyle="1" w:styleId="2">
    <w:name w:val="Стиль2"/>
    <w:basedOn w:val="11"/>
    <w:autoRedefine/>
    <w:qFormat/>
    <w:rsid w:val="004D1E2C"/>
    <w:pPr>
      <w:ind w:firstLine="0"/>
    </w:pPr>
  </w:style>
  <w:style w:type="paragraph" w:styleId="a4">
    <w:name w:val="Normal (Web)"/>
    <w:basedOn w:val="a"/>
    <w:uiPriority w:val="99"/>
    <w:unhideWhenUsed/>
    <w:rsid w:val="00F4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F442D2"/>
  </w:style>
  <w:style w:type="character" w:customStyle="1" w:styleId="apple-converted-space">
    <w:name w:val="apple-converted-space"/>
    <w:basedOn w:val="a0"/>
    <w:rsid w:val="00F4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del</cp:lastModifiedBy>
  <cp:revision>1</cp:revision>
  <dcterms:created xsi:type="dcterms:W3CDTF">2014-11-17T12:59:00Z</dcterms:created>
  <dcterms:modified xsi:type="dcterms:W3CDTF">2014-11-17T13:02:00Z</dcterms:modified>
</cp:coreProperties>
</file>